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5718" w14:textId="2E8305BF" w:rsidR="00B45466" w:rsidRPr="001457E4" w:rsidRDefault="00B45466" w:rsidP="004C2862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1457E4">
        <w:rPr>
          <w:rFonts w:ascii="Garamond" w:hAnsi="Garamond"/>
          <w:b/>
          <w:bCs/>
          <w:sz w:val="36"/>
          <w:szCs w:val="36"/>
        </w:rPr>
        <w:t>Lucia Lopez</w:t>
      </w:r>
    </w:p>
    <w:p w14:paraId="39DC940E" w14:textId="618233FF" w:rsidR="00B45466" w:rsidRPr="001457E4" w:rsidRDefault="00B45466" w:rsidP="004C2862">
      <w:pPr>
        <w:spacing w:after="120" w:line="240" w:lineRule="auto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1457E4">
        <w:rPr>
          <w:rFonts w:ascii="Garamond" w:hAnsi="Garamond"/>
          <w:b/>
          <w:bCs/>
          <w:color w:val="000000" w:themeColor="text1"/>
          <w:sz w:val="22"/>
          <w:szCs w:val="22"/>
        </w:rPr>
        <w:t>PhD Candidate at the University of Houston</w:t>
      </w:r>
    </w:p>
    <w:p w14:paraId="18370C94" w14:textId="298E977F" w:rsidR="00B45466" w:rsidRPr="001457E4" w:rsidRDefault="00B45466" w:rsidP="005069A6">
      <w:pPr>
        <w:spacing w:after="0" w:line="240" w:lineRule="auto"/>
        <w:jc w:val="center"/>
        <w:rPr>
          <w:color w:val="000000" w:themeColor="text1"/>
          <w:sz w:val="22"/>
          <w:szCs w:val="22"/>
        </w:rPr>
      </w:pPr>
      <w:hyperlink r:id="rId5" w:history="1">
        <w:r w:rsidRPr="001457E4">
          <w:rPr>
            <w:rStyle w:val="Hyperlink"/>
            <w:rFonts w:ascii="Garamond" w:hAnsi="Garamond"/>
            <w:sz w:val="22"/>
            <w:szCs w:val="22"/>
          </w:rPr>
          <w:t>lucia-lopez.com</w:t>
        </w:r>
      </w:hyperlink>
      <w:r w:rsidR="005069A6" w:rsidRPr="001457E4">
        <w:rPr>
          <w:rFonts w:ascii="Garamond" w:hAnsi="Garamond"/>
          <w:color w:val="000000" w:themeColor="text1"/>
          <w:sz w:val="22"/>
          <w:szCs w:val="22"/>
        </w:rPr>
        <w:t xml:space="preserve"> | </w:t>
      </w:r>
      <w:hyperlink r:id="rId6" w:history="1">
        <w:r w:rsidR="005069A6" w:rsidRPr="001457E4">
          <w:rPr>
            <w:rStyle w:val="Hyperlink"/>
            <w:rFonts w:ascii="Garamond" w:hAnsi="Garamond"/>
            <w:sz w:val="22"/>
            <w:szCs w:val="22"/>
          </w:rPr>
          <w:t>Google Scholar</w:t>
        </w:r>
      </w:hyperlink>
    </w:p>
    <w:p w14:paraId="2A275C13" w14:textId="18FC8BC1" w:rsidR="00B45466" w:rsidRPr="001457E4" w:rsidRDefault="009B0AA9" w:rsidP="00C702E7">
      <w:pPr>
        <w:spacing w:after="0" w:line="240" w:lineRule="auto"/>
        <w:jc w:val="center"/>
        <w:rPr>
          <w:sz w:val="22"/>
          <w:szCs w:val="22"/>
        </w:rPr>
      </w:pPr>
      <w:hyperlink r:id="rId7" w:history="1">
        <w:r w:rsidRPr="001457E4">
          <w:rPr>
            <w:rStyle w:val="Hyperlink"/>
            <w:rFonts w:ascii="Garamond" w:hAnsi="Garamond"/>
            <w:color w:val="000000" w:themeColor="text1"/>
            <w:sz w:val="22"/>
            <w:szCs w:val="22"/>
            <w:u w:val="none"/>
          </w:rPr>
          <w:t>llopezhi@cougarnet.uh.edu</w:t>
        </w:r>
      </w:hyperlink>
    </w:p>
    <w:p w14:paraId="171C249E" w14:textId="77777777" w:rsidR="00B718DB" w:rsidRPr="001457E4" w:rsidRDefault="00B718DB" w:rsidP="000851CB">
      <w:pPr>
        <w:spacing w:line="240" w:lineRule="auto"/>
        <w:rPr>
          <w:rFonts w:ascii="Garamond" w:hAnsi="Garamond"/>
          <w:b/>
          <w:bCs/>
        </w:rPr>
      </w:pPr>
    </w:p>
    <w:p w14:paraId="5DA4C419" w14:textId="45ACF412" w:rsidR="00B45466" w:rsidRPr="001457E4" w:rsidRDefault="00055F90" w:rsidP="000851CB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05C62EC" wp14:editId="12DD3A20">
                <wp:simplePos x="0" y="0"/>
                <wp:positionH relativeFrom="margin">
                  <wp:align>left</wp:align>
                </wp:positionH>
                <wp:positionV relativeFrom="paragraph">
                  <wp:posOffset>151418</wp:posOffset>
                </wp:positionV>
                <wp:extent cx="6230620" cy="18288"/>
                <wp:effectExtent l="0" t="0" r="0" b="0"/>
                <wp:wrapNone/>
                <wp:docPr id="9632526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750D" id="Rectangle 3" o:spid="_x0000_s1026" style="position:absolute;margin-left:0;margin-top:11.9pt;width:490.6pt;height:1.45pt;rotation:180;z-index:25166335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="00B45466" w:rsidRPr="001457E4">
        <w:rPr>
          <w:rFonts w:ascii="Garamond" w:hAnsi="Garamond"/>
          <w:b/>
          <w:bCs/>
        </w:rPr>
        <w:t>EDUCATION</w:t>
      </w:r>
    </w:p>
    <w:p w14:paraId="70B28895" w14:textId="44EDBD99" w:rsidR="00116D6B" w:rsidRPr="001457E4" w:rsidRDefault="00B45466" w:rsidP="00B45466">
      <w:pPr>
        <w:spacing w:after="0" w:line="240" w:lineRule="auto"/>
        <w:rPr>
          <w:rFonts w:ascii="Garamond" w:hAnsi="Garamond"/>
          <w:i/>
          <w:iCs/>
        </w:rPr>
      </w:pPr>
      <w:r w:rsidRPr="001457E4">
        <w:rPr>
          <w:rFonts w:ascii="Garamond" w:hAnsi="Garamond"/>
          <w:b/>
          <w:bCs/>
        </w:rPr>
        <w:t>Ph.D. Political Science</w:t>
      </w:r>
      <w:r w:rsidRPr="001457E4">
        <w:rPr>
          <w:rFonts w:ascii="Garamond" w:hAnsi="Garamond"/>
        </w:rPr>
        <w:t xml:space="preserve">, University of Houston </w:t>
      </w:r>
      <w:r w:rsidR="0058587C" w:rsidRPr="001457E4">
        <w:rPr>
          <w:rFonts w:ascii="Garamond" w:hAnsi="Garamond"/>
        </w:rPr>
        <w:tab/>
      </w:r>
      <w:r w:rsidR="0058587C" w:rsidRPr="001457E4">
        <w:rPr>
          <w:rFonts w:ascii="Garamond" w:hAnsi="Garamond"/>
        </w:rPr>
        <w:tab/>
      </w:r>
      <w:r w:rsidR="0058587C" w:rsidRPr="001457E4">
        <w:rPr>
          <w:rFonts w:ascii="Garamond" w:hAnsi="Garamond"/>
        </w:rPr>
        <w:tab/>
      </w:r>
      <w:r w:rsidR="004C2862" w:rsidRPr="001457E4">
        <w:rPr>
          <w:rFonts w:ascii="Garamond" w:hAnsi="Garamond"/>
        </w:rPr>
        <w:t xml:space="preserve">         </w:t>
      </w:r>
      <w:r w:rsidR="00613EC3" w:rsidRPr="001457E4">
        <w:rPr>
          <w:rFonts w:ascii="Garamond" w:hAnsi="Garamond"/>
        </w:rPr>
        <w:tab/>
        <w:t xml:space="preserve"> </w:t>
      </w:r>
      <w:r w:rsidRPr="001457E4">
        <w:rPr>
          <w:rFonts w:ascii="Garamond" w:hAnsi="Garamond"/>
          <w:i/>
          <w:iCs/>
        </w:rPr>
        <w:t>2026</w:t>
      </w:r>
      <w:r w:rsidR="00613EC3" w:rsidRPr="001457E4">
        <w:rPr>
          <w:rFonts w:ascii="Garamond" w:hAnsi="Garamond"/>
          <w:i/>
          <w:iCs/>
        </w:rPr>
        <w:t xml:space="preserve"> (Expected)</w:t>
      </w:r>
    </w:p>
    <w:p w14:paraId="4DA2E850" w14:textId="14D2D606" w:rsidR="00B45466" w:rsidRPr="001457E4" w:rsidRDefault="00B45466" w:rsidP="00B45466">
      <w:pPr>
        <w:spacing w:after="0" w:line="240" w:lineRule="auto"/>
        <w:rPr>
          <w:rFonts w:ascii="Garamond" w:hAnsi="Garamond"/>
        </w:rPr>
      </w:pPr>
      <w:r w:rsidRPr="001457E4">
        <w:rPr>
          <w:rFonts w:ascii="Garamond" w:hAnsi="Garamond"/>
          <w:i/>
          <w:iCs/>
        </w:rPr>
        <w:t>Fields</w:t>
      </w:r>
      <w:r w:rsidRPr="001457E4">
        <w:rPr>
          <w:rFonts w:ascii="Garamond" w:hAnsi="Garamond"/>
          <w:b/>
          <w:bCs/>
        </w:rPr>
        <w:t>:</w:t>
      </w:r>
      <w:r w:rsidRPr="001457E4">
        <w:rPr>
          <w:rFonts w:ascii="Garamond" w:hAnsi="Garamond"/>
        </w:rPr>
        <w:t xml:space="preserve"> American Politics and Public Policy</w:t>
      </w:r>
    </w:p>
    <w:p w14:paraId="00452030" w14:textId="77777777" w:rsidR="00B865C1" w:rsidRPr="001457E4" w:rsidRDefault="00F13992" w:rsidP="00B865C1">
      <w:pPr>
        <w:spacing w:before="120" w:after="0" w:line="240" w:lineRule="auto"/>
        <w:rPr>
          <w:rFonts w:ascii="Garamond" w:hAnsi="Garamond"/>
        </w:rPr>
      </w:pPr>
      <w:r w:rsidRPr="001457E4">
        <w:rPr>
          <w:rFonts w:ascii="Garamond" w:hAnsi="Garamond"/>
          <w:i/>
          <w:iCs/>
        </w:rPr>
        <w:t>Dissertation Title:</w:t>
      </w:r>
      <w:r w:rsidRPr="001457E4">
        <w:rPr>
          <w:rFonts w:ascii="Garamond" w:hAnsi="Garamond"/>
        </w:rPr>
        <w:t xml:space="preserve"> How Features</w:t>
      </w:r>
      <w:r w:rsidR="00B865C1" w:rsidRPr="001457E4">
        <w:rPr>
          <w:rFonts w:ascii="Garamond" w:hAnsi="Garamond"/>
        </w:rPr>
        <w:t xml:space="preserve"> of Policy Design </w:t>
      </w:r>
      <w:r w:rsidRPr="001457E4">
        <w:rPr>
          <w:rFonts w:ascii="Garamond" w:hAnsi="Garamond"/>
        </w:rPr>
        <w:t>and Misperceptions</w:t>
      </w:r>
    </w:p>
    <w:p w14:paraId="35A4BDB8" w14:textId="612FC27D" w:rsidR="00F13992" w:rsidRPr="001457E4" w:rsidRDefault="00F13992" w:rsidP="00B865C1">
      <w:pPr>
        <w:spacing w:after="0" w:line="240" w:lineRule="auto"/>
        <w:rPr>
          <w:rFonts w:ascii="Garamond" w:hAnsi="Garamond"/>
        </w:rPr>
      </w:pPr>
      <w:r w:rsidRPr="001457E4">
        <w:rPr>
          <w:rFonts w:ascii="Garamond" w:hAnsi="Garamond"/>
        </w:rPr>
        <w:t>Shape Attitudes Toward Social Policy and Its Beneficiaries</w:t>
      </w:r>
    </w:p>
    <w:p w14:paraId="224258C2" w14:textId="492543BE" w:rsidR="00B45466" w:rsidRPr="001457E4" w:rsidRDefault="00B45466" w:rsidP="00BA61D4">
      <w:pPr>
        <w:spacing w:before="120" w:after="0" w:line="240" w:lineRule="auto"/>
        <w:rPr>
          <w:rFonts w:ascii="Garamond" w:hAnsi="Garamond" w:cs="Times New Roman"/>
        </w:rPr>
      </w:pPr>
      <w:r w:rsidRPr="001457E4">
        <w:rPr>
          <w:rFonts w:ascii="Garamond" w:hAnsi="Garamond"/>
          <w:i/>
          <w:iCs/>
        </w:rPr>
        <w:t>Dissertation Committee:</w:t>
      </w:r>
      <w:r w:rsidRPr="001457E4">
        <w:rPr>
          <w:rFonts w:ascii="Garamond" w:hAnsi="Garamond"/>
        </w:rPr>
        <w:t xml:space="preserve"> </w:t>
      </w:r>
      <w:r w:rsidRPr="001457E4">
        <w:rPr>
          <w:rFonts w:ascii="Garamond" w:hAnsi="Garamond" w:cs="Times New Roman"/>
        </w:rPr>
        <w:t xml:space="preserve">Scott Clifford (co-chair), Ling Zhu (co-chair), Allison Archer, </w:t>
      </w:r>
      <w:r w:rsidR="00815D6C" w:rsidRPr="001457E4">
        <w:rPr>
          <w:rFonts w:ascii="Garamond" w:hAnsi="Garamond" w:cs="Times New Roman"/>
        </w:rPr>
        <w:t xml:space="preserve"> </w:t>
      </w:r>
      <w:r w:rsidR="00815D6C" w:rsidRPr="001457E4">
        <w:rPr>
          <w:rFonts w:ascii="Garamond" w:hAnsi="Garamond" w:cs="Times New Roman"/>
        </w:rPr>
        <w:br/>
      </w:r>
      <w:r w:rsidRPr="001457E4">
        <w:rPr>
          <w:rFonts w:ascii="Garamond" w:hAnsi="Garamond" w:cs="Times New Roman"/>
        </w:rPr>
        <w:t>Beth</w:t>
      </w:r>
      <w:r w:rsidR="00815D6C" w:rsidRPr="001457E4">
        <w:rPr>
          <w:rFonts w:ascii="Garamond" w:hAnsi="Garamond" w:cs="Times New Roman"/>
        </w:rPr>
        <w:t xml:space="preserve"> </w:t>
      </w:r>
      <w:r w:rsidRPr="001457E4">
        <w:rPr>
          <w:rFonts w:ascii="Garamond" w:hAnsi="Garamond" w:cs="Times New Roman"/>
        </w:rPr>
        <w:t>Simas, Emily Thorson (external</w:t>
      </w:r>
      <w:r w:rsidR="004C2862" w:rsidRPr="001457E4">
        <w:rPr>
          <w:rFonts w:ascii="Garamond" w:hAnsi="Garamond" w:cs="Times New Roman"/>
        </w:rPr>
        <w:t xml:space="preserve"> member</w:t>
      </w:r>
      <w:r w:rsidRPr="001457E4">
        <w:rPr>
          <w:rFonts w:ascii="Garamond" w:hAnsi="Garamond" w:cs="Times New Roman"/>
        </w:rPr>
        <w:t xml:space="preserve">). </w:t>
      </w:r>
    </w:p>
    <w:p w14:paraId="3803D049" w14:textId="7653AD14" w:rsidR="00B45466" w:rsidRPr="001457E4" w:rsidRDefault="00B45466" w:rsidP="00B45466">
      <w:pPr>
        <w:spacing w:after="0" w:line="240" w:lineRule="auto"/>
        <w:rPr>
          <w:rFonts w:ascii="Garamond" w:hAnsi="Garamond" w:cs="Times New Roman"/>
        </w:rPr>
      </w:pPr>
    </w:p>
    <w:p w14:paraId="01E2745B" w14:textId="4BD3B0CA" w:rsidR="000851CB" w:rsidRPr="001457E4" w:rsidRDefault="00B45466" w:rsidP="00B45466">
      <w:pPr>
        <w:spacing w:after="0" w:line="240" w:lineRule="auto"/>
        <w:rPr>
          <w:rFonts w:ascii="Garamond" w:hAnsi="Garamond" w:cs="Times New Roman"/>
        </w:rPr>
      </w:pPr>
      <w:r w:rsidRPr="001457E4">
        <w:rPr>
          <w:rFonts w:ascii="Garamond" w:hAnsi="Garamond" w:cs="Times New Roman"/>
          <w:b/>
          <w:bCs/>
        </w:rPr>
        <w:t>Juris</w:t>
      </w:r>
      <w:r w:rsidR="000851CB" w:rsidRPr="001457E4">
        <w:rPr>
          <w:rFonts w:ascii="Garamond" w:hAnsi="Garamond" w:cs="Times New Roman"/>
          <w:b/>
          <w:bCs/>
        </w:rPr>
        <w:t xml:space="preserve"> </w:t>
      </w:r>
      <w:r w:rsidRPr="001457E4">
        <w:rPr>
          <w:rFonts w:ascii="Garamond" w:hAnsi="Garamond" w:cs="Times New Roman"/>
          <w:b/>
          <w:bCs/>
        </w:rPr>
        <w:t>Doctor</w:t>
      </w:r>
      <w:r w:rsidRPr="001457E4">
        <w:rPr>
          <w:rFonts w:ascii="Garamond" w:hAnsi="Garamond" w:cs="Times New Roman"/>
        </w:rPr>
        <w:t xml:space="preserve">, </w:t>
      </w:r>
      <w:r w:rsidR="007B0D3E" w:rsidRPr="001457E4">
        <w:rPr>
          <w:rFonts w:ascii="Garamond" w:hAnsi="Garamond" w:cs="Times New Roman"/>
          <w:i/>
          <w:iCs/>
        </w:rPr>
        <w:t>magna cum laude</w:t>
      </w:r>
      <w:r w:rsidR="007B0D3E" w:rsidRPr="001457E4">
        <w:rPr>
          <w:rFonts w:ascii="Garamond" w:hAnsi="Garamond" w:cs="Times New Roman"/>
        </w:rPr>
        <w:t xml:space="preserve">, </w:t>
      </w:r>
      <w:r w:rsidRPr="001457E4">
        <w:rPr>
          <w:rFonts w:ascii="Garamond" w:hAnsi="Garamond" w:cs="Times New Roman"/>
        </w:rPr>
        <w:t xml:space="preserve">Cleveland State University College of Law </w:t>
      </w:r>
      <w:r w:rsidR="00613EC3" w:rsidRPr="001457E4">
        <w:rPr>
          <w:rFonts w:ascii="Garamond" w:hAnsi="Garamond" w:cs="Times New Roman"/>
        </w:rPr>
        <w:tab/>
      </w:r>
    </w:p>
    <w:p w14:paraId="09AA288E" w14:textId="00CE2B35" w:rsidR="000851CB" w:rsidRPr="001457E4" w:rsidRDefault="00E758DA" w:rsidP="00B45466">
      <w:pPr>
        <w:spacing w:after="0" w:line="240" w:lineRule="auto"/>
        <w:rPr>
          <w:rFonts w:ascii="Garamond" w:hAnsi="Garamond" w:cs="Times New Roman"/>
        </w:rPr>
      </w:pPr>
      <w:r w:rsidRPr="001457E4">
        <w:rPr>
          <w:rFonts w:ascii="Garamond" w:hAnsi="Garamond" w:cs="Times New Roman"/>
        </w:rPr>
        <w:t>Admitted to Practice: New York</w:t>
      </w:r>
    </w:p>
    <w:p w14:paraId="60B1F7ED" w14:textId="77777777" w:rsidR="00E758DA" w:rsidRPr="001457E4" w:rsidRDefault="00E758DA" w:rsidP="00B45466">
      <w:pPr>
        <w:spacing w:after="0" w:line="240" w:lineRule="auto"/>
        <w:rPr>
          <w:rFonts w:ascii="Garamond" w:hAnsi="Garamond" w:cs="Times New Roman"/>
        </w:rPr>
      </w:pPr>
    </w:p>
    <w:p w14:paraId="5BF04673" w14:textId="20E92DD5" w:rsidR="000851CB" w:rsidRPr="001457E4" w:rsidRDefault="000851CB" w:rsidP="00B45466">
      <w:pPr>
        <w:spacing w:after="0" w:line="240" w:lineRule="auto"/>
        <w:rPr>
          <w:rFonts w:ascii="Garamond" w:hAnsi="Garamond" w:cs="Times New Roman"/>
        </w:rPr>
      </w:pPr>
      <w:r w:rsidRPr="001457E4">
        <w:rPr>
          <w:rFonts w:ascii="Garamond" w:hAnsi="Garamond" w:cs="Times New Roman"/>
          <w:b/>
          <w:bCs/>
        </w:rPr>
        <w:t>B.A., Journalism</w:t>
      </w:r>
      <w:r w:rsidRPr="001457E4">
        <w:rPr>
          <w:rFonts w:ascii="Garamond" w:hAnsi="Garamond" w:cs="Times New Roman"/>
        </w:rPr>
        <w:t>, Northern Michigan University</w:t>
      </w:r>
    </w:p>
    <w:p w14:paraId="63CA46D0" w14:textId="77777777" w:rsidR="005457E4" w:rsidRDefault="005457E4" w:rsidP="00B45466">
      <w:pPr>
        <w:spacing w:after="0" w:line="240" w:lineRule="auto"/>
        <w:rPr>
          <w:rFonts w:ascii="Garamond" w:hAnsi="Garamond" w:cs="Times New Roman"/>
        </w:rPr>
      </w:pPr>
    </w:p>
    <w:p w14:paraId="2947BC87" w14:textId="77777777" w:rsidR="001457E4" w:rsidRPr="001457E4" w:rsidRDefault="001457E4" w:rsidP="00B45466">
      <w:pPr>
        <w:spacing w:after="0" w:line="240" w:lineRule="auto"/>
        <w:rPr>
          <w:rFonts w:ascii="Garamond" w:hAnsi="Garamond" w:cs="Times New Roman"/>
        </w:rPr>
      </w:pPr>
    </w:p>
    <w:p w14:paraId="52EE57CC" w14:textId="2FF94131" w:rsidR="00B45466" w:rsidRPr="001457E4" w:rsidRDefault="00055F90" w:rsidP="000851CB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6E80C640" wp14:editId="75038A82">
                <wp:simplePos x="0" y="0"/>
                <wp:positionH relativeFrom="margin">
                  <wp:align>left</wp:align>
                </wp:positionH>
                <wp:positionV relativeFrom="paragraph">
                  <wp:posOffset>150788</wp:posOffset>
                </wp:positionV>
                <wp:extent cx="6230620" cy="18288"/>
                <wp:effectExtent l="0" t="0" r="0" b="0"/>
                <wp:wrapNone/>
                <wp:docPr id="8599339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34A74" id="Rectangle 3" o:spid="_x0000_s1026" style="position:absolute;margin-left:0;margin-top:11.85pt;width:490.6pt;height:1.45pt;rotation:180;z-index:25166233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="00B45466" w:rsidRPr="001457E4">
        <w:rPr>
          <w:rFonts w:ascii="Garamond" w:hAnsi="Garamond"/>
          <w:b/>
          <w:bCs/>
        </w:rPr>
        <w:t xml:space="preserve">RESEARCH </w:t>
      </w:r>
    </w:p>
    <w:p w14:paraId="7A98D7CF" w14:textId="10105711" w:rsidR="008E28DE" w:rsidRPr="001457E4" w:rsidRDefault="000851CB" w:rsidP="00815D6C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Peer-Reviewed Articles:</w:t>
      </w:r>
    </w:p>
    <w:p w14:paraId="0FC67318" w14:textId="7836129C" w:rsidR="00815D6C" w:rsidRPr="001457E4" w:rsidRDefault="00183CFC" w:rsidP="008E28DE">
      <w:pPr>
        <w:spacing w:line="240" w:lineRule="auto"/>
        <w:rPr>
          <w:rFonts w:ascii="Garamond" w:hAnsi="Garamond" w:cs="Times New Roman"/>
        </w:rPr>
      </w:pPr>
      <w:r w:rsidRPr="001457E4">
        <w:rPr>
          <w:rFonts w:ascii="Garamond" w:hAnsi="Garamond" w:cs="Times New Roman"/>
        </w:rPr>
        <w:t xml:space="preserve">Clifford, Scott, </w:t>
      </w:r>
      <w:r w:rsidRPr="001457E4">
        <w:rPr>
          <w:rFonts w:ascii="Garamond" w:hAnsi="Garamond" w:cs="Times New Roman"/>
          <w:b/>
          <w:bCs/>
        </w:rPr>
        <w:t>Lucia Lopez</w:t>
      </w:r>
      <w:r w:rsidRPr="001457E4">
        <w:rPr>
          <w:rFonts w:ascii="Garamond" w:hAnsi="Garamond" w:cs="Times New Roman"/>
        </w:rPr>
        <w:t>, and Lucas Lothamer. “Reassessing Support for Political</w:t>
      </w:r>
      <w:r w:rsidR="00815D6C" w:rsidRPr="001457E4">
        <w:rPr>
          <w:rFonts w:ascii="Garamond" w:hAnsi="Garamond" w:cs="Times New Roman"/>
        </w:rPr>
        <w:t xml:space="preserve"> </w:t>
      </w:r>
      <w:r w:rsidRPr="001457E4">
        <w:rPr>
          <w:rFonts w:ascii="Garamond" w:hAnsi="Garamond" w:cs="Times New Roman"/>
        </w:rPr>
        <w:t xml:space="preserve">Aggression and Violence in the United States.” </w:t>
      </w:r>
      <w:r w:rsidR="004C2862" w:rsidRPr="001457E4">
        <w:rPr>
          <w:rFonts w:ascii="Garamond" w:hAnsi="Garamond" w:cs="Times New Roman"/>
          <w:i/>
          <w:iCs/>
        </w:rPr>
        <w:t xml:space="preserve">Public Opinion Quarterly (conditionally accepted). </w:t>
      </w:r>
      <w:hyperlink r:id="rId8" w:history="1">
        <w:r w:rsidR="00892708" w:rsidRPr="001457E4">
          <w:rPr>
            <w:rStyle w:val="Hyperlink"/>
            <w:rFonts w:ascii="Garamond" w:hAnsi="Garamond" w:cs="Times New Roman"/>
            <w:b/>
            <w:bCs/>
          </w:rPr>
          <w:t>PDF.</w:t>
        </w:r>
      </w:hyperlink>
    </w:p>
    <w:p w14:paraId="21CF85C4" w14:textId="7FB935BC" w:rsidR="00815D6C" w:rsidRPr="001457E4" w:rsidRDefault="000851CB" w:rsidP="006A2565">
      <w:pPr>
        <w:spacing w:before="360"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Law Review and Other Scholarly Publications:</w:t>
      </w:r>
    </w:p>
    <w:p w14:paraId="5301621E" w14:textId="1E9B058E" w:rsidR="006A2565" w:rsidRPr="001457E4" w:rsidRDefault="00815D6C" w:rsidP="000851CB">
      <w:pPr>
        <w:spacing w:line="240" w:lineRule="auto"/>
        <w:rPr>
          <w:rFonts w:ascii="Garamond" w:eastAsiaTheme="majorEastAsia" w:hAnsi="Garamond" w:cs="Times New Roman"/>
          <w:w w:val="97"/>
          <w:kern w:val="16"/>
        </w:rPr>
      </w:pPr>
      <w:r w:rsidRPr="001457E4">
        <w:rPr>
          <w:rFonts w:ascii="Garamond" w:eastAsiaTheme="majorEastAsia" w:hAnsi="Garamond" w:cs="Times New Roman"/>
          <w:b/>
          <w:bCs/>
          <w:w w:val="97"/>
          <w:kern w:val="16"/>
        </w:rPr>
        <w:t>Lopez, Lucia.</w:t>
      </w:r>
      <w:r w:rsidRPr="001457E4">
        <w:rPr>
          <w:rFonts w:ascii="Garamond" w:eastAsiaTheme="majorEastAsia" w:hAnsi="Garamond" w:cs="Times New Roman"/>
          <w:w w:val="97"/>
          <w:kern w:val="16"/>
        </w:rPr>
        <w:t xml:space="preserve"> 2020. "Land of the Free, If You Can Afford It: Reforming Mayor's Courts in </w:t>
      </w:r>
      <w:r w:rsidRPr="001457E4">
        <w:rPr>
          <w:rFonts w:ascii="Garamond" w:eastAsiaTheme="majorEastAsia" w:hAnsi="Garamond" w:cs="Times New Roman"/>
          <w:w w:val="97"/>
          <w:kern w:val="16"/>
        </w:rPr>
        <w:br/>
        <w:t xml:space="preserve">Ohio." </w:t>
      </w:r>
      <w:r w:rsidRPr="001457E4">
        <w:rPr>
          <w:rFonts w:ascii="Garamond" w:eastAsiaTheme="majorEastAsia" w:hAnsi="Garamond" w:cs="Times New Roman"/>
          <w:i/>
          <w:iCs/>
          <w:w w:val="97"/>
          <w:kern w:val="16"/>
        </w:rPr>
        <w:t>Cleveland State Law Review</w:t>
      </w:r>
      <w:r w:rsidRPr="001457E4">
        <w:rPr>
          <w:rFonts w:ascii="Garamond" w:eastAsiaTheme="majorEastAsia" w:hAnsi="Garamond" w:cs="Times New Roman"/>
          <w:w w:val="97"/>
          <w:kern w:val="16"/>
        </w:rPr>
        <w:t xml:space="preserve"> 68(3): 609–41. </w:t>
      </w:r>
      <w:hyperlink r:id="rId9" w:history="1">
        <w:r w:rsidR="00892708" w:rsidRPr="001457E4">
          <w:rPr>
            <w:rStyle w:val="Hyperlink"/>
            <w:rFonts w:ascii="Garamond" w:eastAsiaTheme="majorEastAsia" w:hAnsi="Garamond" w:cs="Times New Roman"/>
            <w:b/>
            <w:bCs/>
            <w:w w:val="97"/>
            <w:kern w:val="16"/>
          </w:rPr>
          <w:t>PDF.</w:t>
        </w:r>
      </w:hyperlink>
    </w:p>
    <w:p w14:paraId="3CF164F3" w14:textId="71AFEA7E" w:rsidR="006A2565" w:rsidRPr="001457E4" w:rsidRDefault="000851CB" w:rsidP="006A2565">
      <w:pPr>
        <w:spacing w:before="360"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Papers Under Review:</w:t>
      </w:r>
    </w:p>
    <w:p w14:paraId="33AAE343" w14:textId="3D11ACFA" w:rsidR="006A2565" w:rsidRPr="001457E4" w:rsidRDefault="006A2565" w:rsidP="006A2565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 xml:space="preserve">Lopez, Lucia. </w:t>
      </w:r>
      <w:r w:rsidRPr="001457E4">
        <w:rPr>
          <w:rFonts w:ascii="Garamond" w:eastAsiaTheme="majorEastAsia" w:hAnsi="Garamond" w:cs="Times New Roman"/>
          <w:w w:val="97"/>
          <w:kern w:val="16"/>
        </w:rPr>
        <w:t xml:space="preserve">Signaling Effort through Policy Design: How Policy Features Affect Support </w:t>
      </w:r>
      <w:r w:rsidRPr="001457E4">
        <w:rPr>
          <w:rFonts w:ascii="Garamond" w:eastAsiaTheme="majorEastAsia" w:hAnsi="Garamond" w:cs="Times New Roman"/>
          <w:w w:val="97"/>
          <w:kern w:val="16"/>
        </w:rPr>
        <w:br/>
        <w:t xml:space="preserve">for Welfare and Perceptions of Welfare Beneficiaries. </w:t>
      </w:r>
    </w:p>
    <w:p w14:paraId="237D0BEE" w14:textId="77777777" w:rsidR="00815D6C" w:rsidRPr="001457E4" w:rsidRDefault="00815D6C" w:rsidP="00815D6C">
      <w:pPr>
        <w:spacing w:after="80" w:line="240" w:lineRule="auto"/>
        <w:rPr>
          <w:rFonts w:ascii="Garamond" w:hAnsi="Garamond"/>
          <w:b/>
          <w:bCs/>
        </w:rPr>
      </w:pPr>
    </w:p>
    <w:p w14:paraId="3DEE1B3A" w14:textId="02134BD8" w:rsidR="006A2565" w:rsidRPr="001457E4" w:rsidRDefault="000851CB" w:rsidP="006A2565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 xml:space="preserve">Working Papers: </w:t>
      </w:r>
    </w:p>
    <w:p w14:paraId="5073133C" w14:textId="40E39DA9" w:rsidR="006A2565" w:rsidRPr="001457E4" w:rsidRDefault="006A2565" w:rsidP="007B0D3E">
      <w:pPr>
        <w:spacing w:after="200" w:line="240" w:lineRule="auto"/>
        <w:rPr>
          <w:rFonts w:ascii="Garamond" w:hAnsi="Garamond"/>
          <w:b/>
          <w:bCs/>
        </w:rPr>
      </w:pPr>
      <w:r w:rsidRPr="001457E4">
        <w:rPr>
          <w:rFonts w:ascii="Garamond" w:eastAsiaTheme="majorEastAsia" w:hAnsi="Garamond" w:cs="Times New Roman"/>
          <w:b/>
          <w:bCs/>
          <w:w w:val="97"/>
          <w:kern w:val="16"/>
        </w:rPr>
        <w:t>Lopez, Lucia.</w:t>
      </w:r>
      <w:r w:rsidRPr="001457E4">
        <w:rPr>
          <w:rFonts w:ascii="Garamond" w:eastAsiaTheme="majorEastAsia" w:hAnsi="Garamond" w:cs="Times New Roman"/>
          <w:w w:val="97"/>
          <w:kern w:val="16"/>
        </w:rPr>
        <w:t xml:space="preserve"> </w:t>
      </w:r>
      <w:r w:rsidR="00852E8E" w:rsidRPr="001457E4">
        <w:rPr>
          <w:rFonts w:ascii="Garamond" w:eastAsiaTheme="majorEastAsia" w:hAnsi="Garamond" w:cs="Times New Roman"/>
          <w:w w:val="97"/>
          <w:kern w:val="16"/>
        </w:rPr>
        <w:t>Correcting Misperceptions of Section 8 Housing Vouchers</w:t>
      </w:r>
      <w:r w:rsidR="004C2862" w:rsidRPr="001457E4">
        <w:rPr>
          <w:rFonts w:ascii="Garamond" w:eastAsiaTheme="majorEastAsia" w:hAnsi="Garamond" w:cs="Times New Roman"/>
          <w:w w:val="97"/>
          <w:kern w:val="16"/>
        </w:rPr>
        <w:t xml:space="preserve"> and the Impact on </w:t>
      </w:r>
      <w:r w:rsidR="00852E8E" w:rsidRPr="001457E4">
        <w:rPr>
          <w:rFonts w:ascii="Garamond" w:eastAsiaTheme="majorEastAsia" w:hAnsi="Garamond" w:cs="Times New Roman"/>
          <w:w w:val="97"/>
          <w:kern w:val="16"/>
        </w:rPr>
        <w:t>Policy Support</w:t>
      </w:r>
      <w:r w:rsidR="004C2862" w:rsidRPr="001457E4">
        <w:rPr>
          <w:rFonts w:ascii="Garamond" w:eastAsiaTheme="majorEastAsia" w:hAnsi="Garamond" w:cs="Times New Roman"/>
          <w:w w:val="97"/>
          <w:kern w:val="16"/>
        </w:rPr>
        <w:t xml:space="preserve"> and Perceptions of Beneficiaries</w:t>
      </w:r>
      <w:r w:rsidR="00781389" w:rsidRPr="001457E4">
        <w:rPr>
          <w:rFonts w:ascii="Garamond" w:eastAsiaTheme="majorEastAsia" w:hAnsi="Garamond" w:cs="Times New Roman"/>
          <w:w w:val="97"/>
          <w:kern w:val="16"/>
        </w:rPr>
        <w:t>.</w:t>
      </w:r>
    </w:p>
    <w:p w14:paraId="0A277D4B" w14:textId="43610C0C" w:rsidR="00517A8A" w:rsidRPr="001457E4" w:rsidRDefault="006A2565" w:rsidP="00994CC3">
      <w:pPr>
        <w:spacing w:after="80" w:line="240" w:lineRule="auto"/>
        <w:rPr>
          <w:rFonts w:ascii="Garamond" w:eastAsiaTheme="majorEastAsia" w:hAnsi="Garamond" w:cs="Times New Roman"/>
          <w:w w:val="97"/>
          <w:kern w:val="16"/>
        </w:rPr>
      </w:pPr>
      <w:r w:rsidRPr="001457E4">
        <w:rPr>
          <w:rFonts w:ascii="Garamond" w:eastAsiaTheme="majorEastAsia" w:hAnsi="Garamond" w:cs="Times New Roman"/>
          <w:b/>
          <w:bCs/>
          <w:w w:val="97"/>
          <w:kern w:val="16"/>
          <w:sz w:val="22"/>
          <w:szCs w:val="22"/>
        </w:rPr>
        <w:t>Lopez, Lucia.</w:t>
      </w:r>
      <w:r w:rsidRPr="001457E4">
        <w:rPr>
          <w:rFonts w:ascii="Garamond" w:eastAsiaTheme="majorEastAsia" w:hAnsi="Garamond" w:cs="Times New Roman"/>
          <w:w w:val="97"/>
          <w:kern w:val="16"/>
          <w:sz w:val="22"/>
          <w:szCs w:val="22"/>
        </w:rPr>
        <w:t xml:space="preserve"> </w:t>
      </w:r>
      <w:r w:rsidRPr="001457E4">
        <w:rPr>
          <w:rFonts w:ascii="Garamond" w:eastAsiaTheme="majorEastAsia" w:hAnsi="Garamond" w:cs="Times New Roman"/>
          <w:w w:val="97"/>
          <w:kern w:val="16"/>
        </w:rPr>
        <w:t xml:space="preserve">From Frivolous to Fair: The Role of Administrative Burdens on  </w:t>
      </w:r>
      <w:r w:rsidRPr="001457E4">
        <w:rPr>
          <w:rFonts w:ascii="Garamond" w:eastAsiaTheme="majorEastAsia" w:hAnsi="Garamond" w:cs="Times New Roman"/>
          <w:w w:val="97"/>
          <w:kern w:val="16"/>
        </w:rPr>
        <w:br/>
        <w:t>Support for Access to Justice and Perceptions of Civil Litigants</w:t>
      </w:r>
      <w:r w:rsidR="00781389" w:rsidRPr="001457E4">
        <w:rPr>
          <w:rFonts w:ascii="Garamond" w:eastAsiaTheme="majorEastAsia" w:hAnsi="Garamond" w:cs="Times New Roman"/>
          <w:w w:val="97"/>
          <w:kern w:val="16"/>
        </w:rPr>
        <w:t>.</w:t>
      </w:r>
    </w:p>
    <w:p w14:paraId="22442E8A" w14:textId="77777777" w:rsidR="001457E4" w:rsidRDefault="001457E4" w:rsidP="00994CC3">
      <w:pPr>
        <w:spacing w:after="80" w:line="240" w:lineRule="auto"/>
        <w:rPr>
          <w:rFonts w:ascii="Garamond" w:hAnsi="Garamond"/>
          <w:b/>
          <w:bCs/>
        </w:rPr>
      </w:pPr>
    </w:p>
    <w:p w14:paraId="7C929189" w14:textId="77777777" w:rsidR="001457E4" w:rsidRDefault="001457E4" w:rsidP="00994CC3">
      <w:pPr>
        <w:spacing w:after="80" w:line="240" w:lineRule="auto"/>
        <w:rPr>
          <w:rFonts w:ascii="Garamond" w:hAnsi="Garamond"/>
          <w:b/>
          <w:bCs/>
        </w:rPr>
      </w:pPr>
    </w:p>
    <w:p w14:paraId="22ECED3E" w14:textId="77777777" w:rsidR="001457E4" w:rsidRDefault="001457E4" w:rsidP="00994CC3">
      <w:pPr>
        <w:spacing w:after="80" w:line="240" w:lineRule="auto"/>
        <w:rPr>
          <w:rFonts w:ascii="Garamond" w:hAnsi="Garamond"/>
          <w:b/>
          <w:bCs/>
        </w:rPr>
      </w:pPr>
    </w:p>
    <w:p w14:paraId="7BE84645" w14:textId="1DE630DA" w:rsidR="00994CC3" w:rsidRPr="001457E4" w:rsidRDefault="00994CC3" w:rsidP="00994CC3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lastRenderedPageBreak/>
        <w:t xml:space="preserve">Conference Presentations: </w:t>
      </w:r>
    </w:p>
    <w:p w14:paraId="430B3552" w14:textId="1C51FA71" w:rsidR="00994CC3" w:rsidRPr="001457E4" w:rsidRDefault="00994CC3" w:rsidP="00994CC3">
      <w:pPr>
        <w:spacing w:after="240" w:line="240" w:lineRule="auto"/>
        <w:ind w:left="1440" w:hanging="1440"/>
        <w:rPr>
          <w:rFonts w:ascii="Garamond" w:hAnsi="Garamond"/>
        </w:rPr>
      </w:pPr>
      <w:r w:rsidRPr="001457E4">
        <w:rPr>
          <w:rFonts w:ascii="Garamond" w:hAnsi="Garamond"/>
        </w:rPr>
        <w:t xml:space="preserve">2025 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</w:rPr>
        <w:t xml:space="preserve">Elections, Public Opinion, and Voting Behavior Conference; Southern Workshop in Empirical Political Science; </w:t>
      </w:r>
      <w:r w:rsidR="00517A8A" w:rsidRPr="001457E4">
        <w:rPr>
          <w:rFonts w:ascii="Garamond" w:hAnsi="Garamond"/>
        </w:rPr>
        <w:t>MPSA</w:t>
      </w:r>
      <w:r w:rsidRPr="001457E4">
        <w:rPr>
          <w:rFonts w:ascii="Garamond" w:hAnsi="Garamond"/>
        </w:rPr>
        <w:t xml:space="preserve">; Junior Americanist Workshop (JAWS); Junior Legal Scholars Workshop. </w:t>
      </w:r>
    </w:p>
    <w:p w14:paraId="2D13DAB6" w14:textId="1001780D" w:rsidR="00994CC3" w:rsidRPr="001457E4" w:rsidRDefault="00994CC3" w:rsidP="00116D6B">
      <w:pPr>
        <w:spacing w:line="240" w:lineRule="auto"/>
        <w:ind w:left="1440" w:hanging="1440"/>
        <w:rPr>
          <w:rFonts w:ascii="Garamond" w:hAnsi="Garamond"/>
        </w:rPr>
      </w:pPr>
      <w:r w:rsidRPr="001457E4">
        <w:rPr>
          <w:rFonts w:ascii="Garamond" w:hAnsi="Garamond"/>
        </w:rPr>
        <w:t>Prior Years</w:t>
      </w:r>
      <w:r w:rsidRPr="001457E4">
        <w:rPr>
          <w:rFonts w:ascii="Garamond" w:hAnsi="Garamond"/>
        </w:rPr>
        <w:tab/>
        <w:t xml:space="preserve">Elections, Public Opinion, and Voting Behavior Conference; </w:t>
      </w:r>
      <w:r w:rsidR="00517A8A" w:rsidRPr="001457E4">
        <w:rPr>
          <w:rFonts w:ascii="Garamond" w:hAnsi="Garamond"/>
        </w:rPr>
        <w:t>MPSA</w:t>
      </w:r>
      <w:r w:rsidRPr="001457E4">
        <w:rPr>
          <w:rFonts w:ascii="Garamond" w:hAnsi="Garamond"/>
        </w:rPr>
        <w:t xml:space="preserve">; Junior Legal Scholars Workshop. </w:t>
      </w:r>
    </w:p>
    <w:p w14:paraId="3A5F84CF" w14:textId="77777777" w:rsidR="00116D6B" w:rsidRPr="001457E4" w:rsidRDefault="00116D6B" w:rsidP="00116D6B">
      <w:pPr>
        <w:spacing w:line="240" w:lineRule="auto"/>
        <w:ind w:left="1440" w:hanging="1440"/>
        <w:rPr>
          <w:rFonts w:ascii="Garamond" w:eastAsiaTheme="majorEastAsia" w:hAnsi="Garamond" w:cs="Times New Roman"/>
          <w:w w:val="97"/>
          <w:kern w:val="16"/>
        </w:rPr>
      </w:pPr>
    </w:p>
    <w:p w14:paraId="59C4AE85" w14:textId="77777777" w:rsidR="00994CC3" w:rsidRPr="001457E4" w:rsidRDefault="00994CC3" w:rsidP="00994CC3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0AE1AEBA" wp14:editId="0EF8BBC9">
                <wp:simplePos x="0" y="0"/>
                <wp:positionH relativeFrom="margin">
                  <wp:posOffset>-690</wp:posOffset>
                </wp:positionH>
                <wp:positionV relativeFrom="paragraph">
                  <wp:posOffset>157236</wp:posOffset>
                </wp:positionV>
                <wp:extent cx="6230620" cy="18288"/>
                <wp:effectExtent l="0" t="0" r="0" b="0"/>
                <wp:wrapNone/>
                <wp:docPr id="11526081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D9369" id="Rectangle 3" o:spid="_x0000_s1026" style="position:absolute;margin-left:-.05pt;margin-top:12.4pt;width:490.6pt;height:1.45pt;rotation:180;z-index:25166950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Pr="001457E4">
        <w:rPr>
          <w:rFonts w:ascii="Garamond" w:hAnsi="Garamond"/>
          <w:b/>
          <w:bCs/>
        </w:rPr>
        <w:t>AWARDS AND FUNDING</w:t>
      </w:r>
    </w:p>
    <w:p w14:paraId="69681887" w14:textId="77777777" w:rsidR="00994CC3" w:rsidRPr="001457E4" w:rsidRDefault="00994CC3" w:rsidP="00994CC3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External Grants</w:t>
      </w:r>
    </w:p>
    <w:p w14:paraId="7C162A1F" w14:textId="693EFC83" w:rsidR="005027CF" w:rsidRPr="001457E4" w:rsidRDefault="005027CF" w:rsidP="005027CF">
      <w:pPr>
        <w:spacing w:after="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</w:rPr>
        <w:t>2025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hyperlink r:id="rId10" w:history="1">
        <w:r w:rsidRPr="001457E4">
          <w:rPr>
            <w:rStyle w:val="Hyperlink"/>
            <w:rFonts w:ascii="Garamond" w:hAnsi="Garamond"/>
          </w:rPr>
          <w:t>Russell Sage Foundation Doctoral Dissertation</w:t>
        </w:r>
        <w:r w:rsidRPr="001457E4">
          <w:rPr>
            <w:rStyle w:val="Hyperlink"/>
            <w:rFonts w:ascii="Garamond" w:hAnsi="Garamond"/>
            <w:b/>
            <w:bCs/>
          </w:rPr>
          <w:t xml:space="preserve"> </w:t>
        </w:r>
        <w:r w:rsidRPr="001457E4">
          <w:rPr>
            <w:rStyle w:val="Hyperlink"/>
            <w:rFonts w:ascii="Garamond" w:hAnsi="Garamond"/>
          </w:rPr>
          <w:t>Grant</w:t>
        </w:r>
      </w:hyperlink>
      <w:r w:rsidRPr="001457E4">
        <w:rPr>
          <w:rFonts w:ascii="Garamond" w:hAnsi="Garamond"/>
        </w:rPr>
        <w:t xml:space="preserve"> </w:t>
      </w:r>
      <w:r w:rsidRPr="001457E4">
        <w:rPr>
          <w:rFonts w:ascii="Garamond" w:hAnsi="Garamond"/>
          <w:b/>
          <w:bCs/>
        </w:rPr>
        <w:t>($15,000)</w:t>
      </w:r>
    </w:p>
    <w:p w14:paraId="795AD853" w14:textId="0E09F509" w:rsidR="005027CF" w:rsidRPr="001457E4" w:rsidRDefault="005027CF" w:rsidP="005027CF">
      <w:pPr>
        <w:spacing w:line="240" w:lineRule="auto"/>
        <w:rPr>
          <w:rFonts w:ascii="Garamond" w:hAnsi="Garamond"/>
          <w:i/>
          <w:iCs/>
        </w:rPr>
      </w:pP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i/>
          <w:iCs/>
        </w:rPr>
        <w:t>Housing Voucher (Section 8) Policy Design and Public Opinion</w:t>
      </w:r>
    </w:p>
    <w:p w14:paraId="5981E8AE" w14:textId="22282B75" w:rsidR="00994CC3" w:rsidRPr="001457E4" w:rsidRDefault="00994CC3" w:rsidP="00994CC3">
      <w:pPr>
        <w:spacing w:after="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</w:rPr>
        <w:t>2024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hyperlink r:id="rId11" w:history="1">
        <w:r w:rsidRPr="001457E4">
          <w:rPr>
            <w:rStyle w:val="Hyperlink"/>
            <w:rFonts w:ascii="Garamond" w:hAnsi="Garamond"/>
          </w:rPr>
          <w:t>Rapoport Family Foundation Doctoral Dissertation</w:t>
        </w:r>
        <w:r w:rsidRPr="001457E4">
          <w:rPr>
            <w:rStyle w:val="Hyperlink"/>
            <w:rFonts w:ascii="Garamond" w:hAnsi="Garamond"/>
            <w:b/>
            <w:bCs/>
          </w:rPr>
          <w:t xml:space="preserve"> </w:t>
        </w:r>
        <w:r w:rsidR="003906B2" w:rsidRPr="001457E4">
          <w:rPr>
            <w:rStyle w:val="Hyperlink"/>
            <w:rFonts w:ascii="Garamond" w:hAnsi="Garamond"/>
          </w:rPr>
          <w:t>Grant</w:t>
        </w:r>
      </w:hyperlink>
      <w:r w:rsidR="003906B2" w:rsidRPr="001457E4">
        <w:rPr>
          <w:rFonts w:ascii="Garamond" w:hAnsi="Garamond"/>
        </w:rPr>
        <w:t xml:space="preserve"> </w:t>
      </w:r>
      <w:r w:rsidRPr="001457E4">
        <w:rPr>
          <w:rFonts w:ascii="Garamond" w:hAnsi="Garamond"/>
          <w:b/>
          <w:bCs/>
        </w:rPr>
        <w:t>($14,941)</w:t>
      </w:r>
    </w:p>
    <w:p w14:paraId="67C83BCB" w14:textId="77777777" w:rsidR="00994CC3" w:rsidRPr="001457E4" w:rsidRDefault="00994CC3" w:rsidP="00994CC3">
      <w:pPr>
        <w:spacing w:line="240" w:lineRule="auto"/>
        <w:rPr>
          <w:rFonts w:ascii="Garamond" w:hAnsi="Garamond"/>
          <w:i/>
          <w:iCs/>
        </w:rPr>
      </w:pP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i/>
          <w:iCs/>
        </w:rPr>
        <w:t>Welfare (TANF) Policy Design and Public Opinion</w:t>
      </w:r>
    </w:p>
    <w:p w14:paraId="3BA5073E" w14:textId="3BC87A30" w:rsidR="00994CC3" w:rsidRPr="001457E4" w:rsidRDefault="00994CC3" w:rsidP="00116D6B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hyperlink r:id="rId12" w:history="1">
        <w:r w:rsidRPr="001457E4">
          <w:rPr>
            <w:rStyle w:val="Hyperlink"/>
            <w:rFonts w:ascii="Garamond" w:hAnsi="Garamond"/>
          </w:rPr>
          <w:t>APSA Lee Ann Fujii Diversity Fellowship Travel Grant</w:t>
        </w:r>
      </w:hyperlink>
      <w:r w:rsidRPr="001457E4">
        <w:rPr>
          <w:rFonts w:ascii="Garamond" w:hAnsi="Garamond"/>
          <w:b/>
          <w:bCs/>
        </w:rPr>
        <w:t xml:space="preserve"> ($500)</w:t>
      </w:r>
    </w:p>
    <w:p w14:paraId="45139F1A" w14:textId="77777777" w:rsidR="00994CC3" w:rsidRPr="001457E4" w:rsidRDefault="00994CC3" w:rsidP="00994CC3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Internal Grants</w:t>
      </w:r>
    </w:p>
    <w:p w14:paraId="1CCB9086" w14:textId="1146A850" w:rsidR="00994CC3" w:rsidRPr="001457E4" w:rsidRDefault="00994CC3" w:rsidP="00994CC3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</w:rPr>
        <w:t>2025</w:t>
      </w:r>
      <w:r w:rsidRPr="001457E4">
        <w:rPr>
          <w:rFonts w:ascii="Garamond" w:hAnsi="Garamond"/>
          <w:b/>
          <w:bCs/>
        </w:rPr>
        <w:t xml:space="preserve"> 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hyperlink r:id="rId13" w:history="1">
        <w:r w:rsidRPr="001457E4">
          <w:rPr>
            <w:rStyle w:val="Hyperlink"/>
            <w:rFonts w:ascii="Garamond" w:hAnsi="Garamond"/>
          </w:rPr>
          <w:t>University of Houston CLASS Research Fellowship</w:t>
        </w:r>
      </w:hyperlink>
      <w:r w:rsidRPr="001457E4">
        <w:rPr>
          <w:rFonts w:ascii="Garamond" w:hAnsi="Garamond"/>
          <w:b/>
          <w:bCs/>
        </w:rPr>
        <w:t xml:space="preserve"> ($6,000)</w:t>
      </w:r>
    </w:p>
    <w:p w14:paraId="4874239F" w14:textId="77777777" w:rsidR="00994CC3" w:rsidRPr="001457E4" w:rsidRDefault="00994CC3" w:rsidP="00994CC3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</w:rPr>
        <w:t xml:space="preserve">2024 </w:t>
      </w:r>
      <w:r w:rsidRPr="001457E4">
        <w:rPr>
          <w:rFonts w:ascii="Garamond" w:hAnsi="Garamond"/>
        </w:rPr>
        <w:tab/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</w:rPr>
        <w:t>Department of Political Science Dissertation Grant</w:t>
      </w:r>
      <w:r w:rsidRPr="001457E4">
        <w:rPr>
          <w:rFonts w:ascii="Garamond" w:hAnsi="Garamond"/>
          <w:b/>
          <w:bCs/>
        </w:rPr>
        <w:t xml:space="preserve"> ($2,000)</w:t>
      </w:r>
    </w:p>
    <w:p w14:paraId="2A87546B" w14:textId="77777777" w:rsidR="00994CC3" w:rsidRPr="001457E4" w:rsidRDefault="00994CC3" w:rsidP="00994CC3">
      <w:pPr>
        <w:spacing w:after="0" w:line="240" w:lineRule="auto"/>
        <w:rPr>
          <w:rFonts w:ascii="Garamond" w:hAnsi="Garamond"/>
          <w:b/>
          <w:bCs/>
        </w:rPr>
      </w:pPr>
    </w:p>
    <w:p w14:paraId="24BE558E" w14:textId="77777777" w:rsidR="00994CC3" w:rsidRPr="001457E4" w:rsidRDefault="00994CC3" w:rsidP="00994CC3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Awards &amp; Honors</w:t>
      </w:r>
    </w:p>
    <w:p w14:paraId="34E4E368" w14:textId="77777777" w:rsidR="00994CC3" w:rsidRPr="001457E4" w:rsidRDefault="00994CC3" w:rsidP="00994CC3">
      <w:pPr>
        <w:spacing w:line="240" w:lineRule="auto"/>
        <w:rPr>
          <w:rFonts w:ascii="Garamond" w:hAnsi="Garamond"/>
        </w:rPr>
      </w:pPr>
      <w:r w:rsidRPr="001457E4">
        <w:rPr>
          <w:rFonts w:ascii="Garamond" w:hAnsi="Garamond"/>
        </w:rPr>
        <w:t>2024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</w:rPr>
        <w:t>Comprehensive Exams with Distinction: American Politics &amp; Public Policy</w:t>
      </w:r>
    </w:p>
    <w:p w14:paraId="4BF4D6CF" w14:textId="1C1BD838" w:rsidR="00994CC3" w:rsidRPr="001457E4" w:rsidRDefault="00994CC3" w:rsidP="00994CC3">
      <w:pPr>
        <w:spacing w:line="240" w:lineRule="auto"/>
        <w:rPr>
          <w:rFonts w:ascii="Garamond" w:hAnsi="Garamond"/>
        </w:rPr>
      </w:pPr>
      <w:r w:rsidRPr="001457E4">
        <w:rPr>
          <w:rFonts w:ascii="Garamond" w:hAnsi="Garamond"/>
        </w:rPr>
        <w:t>2022</w:t>
      </w:r>
      <w:r w:rsidRPr="001457E4">
        <w:rPr>
          <w:rFonts w:ascii="Garamond" w:hAnsi="Garamond"/>
        </w:rPr>
        <w:tab/>
      </w:r>
      <w:r w:rsidRPr="001457E4">
        <w:rPr>
          <w:rFonts w:ascii="Garamond" w:hAnsi="Garamond"/>
        </w:rPr>
        <w:tab/>
      </w:r>
      <w:hyperlink r:id="rId14" w:history="1">
        <w:r w:rsidRPr="001457E4">
          <w:rPr>
            <w:rStyle w:val="Hyperlink"/>
            <w:rFonts w:ascii="Garamond" w:hAnsi="Garamond"/>
          </w:rPr>
          <w:t>APSA Diversity Fellow</w:t>
        </w:r>
      </w:hyperlink>
      <w:r w:rsidRPr="001457E4">
        <w:rPr>
          <w:rFonts w:ascii="Garamond" w:hAnsi="Garamond"/>
        </w:rPr>
        <w:t xml:space="preserve"> </w:t>
      </w:r>
      <w:r w:rsidRPr="001457E4">
        <w:rPr>
          <w:rFonts w:ascii="Garamond" w:hAnsi="Garamond"/>
          <w:b/>
          <w:bCs/>
        </w:rPr>
        <w:t>($2,000)</w:t>
      </w:r>
    </w:p>
    <w:p w14:paraId="520613AE" w14:textId="77777777" w:rsidR="00F13992" w:rsidRPr="001457E4" w:rsidRDefault="00F13992" w:rsidP="005457E4">
      <w:pPr>
        <w:spacing w:after="80" w:line="240" w:lineRule="auto"/>
        <w:rPr>
          <w:rFonts w:ascii="Garamond" w:hAnsi="Garamond"/>
          <w:b/>
          <w:bCs/>
        </w:rPr>
      </w:pPr>
    </w:p>
    <w:p w14:paraId="77A74E00" w14:textId="4280BA33" w:rsidR="00B45466" w:rsidRPr="001457E4" w:rsidRDefault="00183CFC" w:rsidP="00B45466">
      <w:pPr>
        <w:spacing w:after="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4D6B9E5C" wp14:editId="4CAFB873">
                <wp:simplePos x="0" y="0"/>
                <wp:positionH relativeFrom="margin">
                  <wp:posOffset>-635</wp:posOffset>
                </wp:positionH>
                <wp:positionV relativeFrom="paragraph">
                  <wp:posOffset>154305</wp:posOffset>
                </wp:positionV>
                <wp:extent cx="6230620" cy="18288"/>
                <wp:effectExtent l="0" t="0" r="0" b="0"/>
                <wp:wrapNone/>
                <wp:docPr id="79663063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A390D" id="Rectangle 3" o:spid="_x0000_s1026" style="position:absolute;margin-left:-.05pt;margin-top:12.15pt;width:490.6pt;height:1.45pt;rotation:180;z-index:25166130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="00B45466" w:rsidRPr="001457E4">
        <w:rPr>
          <w:rFonts w:ascii="Garamond" w:hAnsi="Garamond"/>
          <w:b/>
          <w:bCs/>
        </w:rPr>
        <w:t>TEACHING</w:t>
      </w:r>
    </w:p>
    <w:p w14:paraId="7485BB43" w14:textId="46930B4F" w:rsidR="000851CB" w:rsidRPr="001457E4" w:rsidRDefault="000851CB" w:rsidP="00B45466">
      <w:pPr>
        <w:spacing w:after="0" w:line="240" w:lineRule="auto"/>
        <w:rPr>
          <w:rFonts w:ascii="Garamond" w:hAnsi="Garamond"/>
          <w:sz w:val="22"/>
          <w:szCs w:val="22"/>
        </w:rPr>
      </w:pPr>
    </w:p>
    <w:p w14:paraId="40B5130B" w14:textId="189893E6" w:rsidR="00815D6C" w:rsidRPr="001457E4" w:rsidRDefault="00815D6C" w:rsidP="00815D6C">
      <w:pPr>
        <w:spacing w:after="80"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</w:rPr>
        <w:t>Instructor of Record:</w:t>
      </w:r>
    </w:p>
    <w:p w14:paraId="36F75F3E" w14:textId="6F1AD2BF" w:rsidR="00815D6C" w:rsidRPr="001457E4" w:rsidRDefault="00815D6C" w:rsidP="000851CB">
      <w:pPr>
        <w:spacing w:line="240" w:lineRule="auto"/>
        <w:rPr>
          <w:rFonts w:ascii="Garamond" w:hAnsi="Garamond" w:cs="Times New Roman"/>
        </w:rPr>
      </w:pPr>
      <w:r w:rsidRPr="001457E4">
        <w:rPr>
          <w:rFonts w:ascii="Garamond" w:hAnsi="Garamond" w:cs="Times New Roman"/>
        </w:rPr>
        <w:t xml:space="preserve">Federal and Texas Government, University of Houston </w:t>
      </w:r>
      <w:r w:rsidRPr="001457E4">
        <w:rPr>
          <w:rFonts w:ascii="Garamond" w:hAnsi="Garamond" w:cs="Times New Roman"/>
        </w:rPr>
        <w:tab/>
      </w:r>
      <w:r w:rsidR="003370DC" w:rsidRPr="001457E4">
        <w:rPr>
          <w:rFonts w:ascii="Garamond" w:hAnsi="Garamond" w:cs="Times New Roman"/>
        </w:rPr>
        <w:tab/>
      </w:r>
      <w:r w:rsidRPr="001457E4">
        <w:rPr>
          <w:rFonts w:ascii="Garamond" w:hAnsi="Garamond" w:cs="Times New Roman"/>
          <w:i/>
          <w:iCs/>
        </w:rPr>
        <w:t>Instructor Rating: 4.88/5.0</w:t>
      </w:r>
    </w:p>
    <w:p w14:paraId="134BB314" w14:textId="1DE4A185" w:rsidR="00634F97" w:rsidRPr="001457E4" w:rsidRDefault="00815D6C" w:rsidP="000851CB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 w:cs="Times New Roman"/>
        </w:rPr>
        <w:t>Federal Government, Lone Star Community College</w:t>
      </w:r>
      <w:r w:rsidRPr="001457E4">
        <w:rPr>
          <w:rFonts w:ascii="Garamond" w:hAnsi="Garamond" w:cs="Times New Roman"/>
        </w:rPr>
        <w:tab/>
      </w:r>
      <w:r w:rsidRPr="001457E4">
        <w:rPr>
          <w:rFonts w:ascii="Garamond" w:hAnsi="Garamond" w:cs="Times New Roman"/>
        </w:rPr>
        <w:tab/>
      </w:r>
      <w:r w:rsidRPr="001457E4">
        <w:rPr>
          <w:rFonts w:ascii="Garamond" w:hAnsi="Garamond" w:cs="Times New Roman"/>
          <w:i/>
          <w:iCs/>
        </w:rPr>
        <w:t>Instructor Rating: 4.63/5.0</w:t>
      </w:r>
    </w:p>
    <w:p w14:paraId="0C3605A4" w14:textId="77777777" w:rsidR="00F13992" w:rsidRPr="001457E4" w:rsidRDefault="00F13992" w:rsidP="000851CB">
      <w:pPr>
        <w:spacing w:line="240" w:lineRule="auto"/>
        <w:rPr>
          <w:rFonts w:ascii="Garamond" w:hAnsi="Garamond"/>
          <w:b/>
          <w:bCs/>
        </w:rPr>
      </w:pPr>
    </w:p>
    <w:p w14:paraId="180B4BC6" w14:textId="7E6B153F" w:rsidR="00B45466" w:rsidRPr="001457E4" w:rsidRDefault="00055F90" w:rsidP="000851CB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 wp14:anchorId="2196843E" wp14:editId="704F44F6">
                <wp:simplePos x="0" y="0"/>
                <wp:positionH relativeFrom="margin">
                  <wp:posOffset>-635</wp:posOffset>
                </wp:positionH>
                <wp:positionV relativeFrom="paragraph">
                  <wp:posOffset>162114</wp:posOffset>
                </wp:positionV>
                <wp:extent cx="6230620" cy="18288"/>
                <wp:effectExtent l="0" t="0" r="0" b="0"/>
                <wp:wrapNone/>
                <wp:docPr id="142217879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16D0" id="Rectangle 3" o:spid="_x0000_s1026" style="position:absolute;margin-left:-.05pt;margin-top:12.75pt;width:490.6pt;height:1.45pt;rotation:180;z-index:25165925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="00B45466" w:rsidRPr="001457E4">
        <w:rPr>
          <w:rFonts w:ascii="Garamond" w:hAnsi="Garamond"/>
          <w:b/>
          <w:bCs/>
        </w:rPr>
        <w:t xml:space="preserve">SERVICE </w:t>
      </w:r>
    </w:p>
    <w:p w14:paraId="15B49E5C" w14:textId="114CF4FC" w:rsidR="00F407D4" w:rsidRPr="001457E4" w:rsidRDefault="00F407D4" w:rsidP="000851CB">
      <w:pPr>
        <w:spacing w:line="240" w:lineRule="auto"/>
        <w:rPr>
          <w:rFonts w:ascii="Garamond" w:hAnsi="Garamond"/>
        </w:rPr>
      </w:pPr>
      <w:r w:rsidRPr="001457E4">
        <w:rPr>
          <w:rFonts w:ascii="Garamond" w:hAnsi="Garamond"/>
        </w:rPr>
        <w:t>2023-2024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</w:rPr>
        <w:t>Treasurer, Political Science Graduate Student Association</w:t>
      </w:r>
    </w:p>
    <w:p w14:paraId="1C8AD051" w14:textId="5816C216" w:rsidR="00F407D4" w:rsidRPr="001457E4" w:rsidRDefault="00F407D4" w:rsidP="000851CB">
      <w:pPr>
        <w:spacing w:line="240" w:lineRule="auto"/>
        <w:rPr>
          <w:rFonts w:ascii="Garamond" w:hAnsi="Garamond"/>
        </w:rPr>
      </w:pPr>
      <w:r w:rsidRPr="001457E4">
        <w:rPr>
          <w:rFonts w:ascii="Garamond" w:hAnsi="Garamond"/>
        </w:rPr>
        <w:t>2022-2023</w:t>
      </w:r>
      <w:r w:rsidRPr="001457E4">
        <w:rPr>
          <w:rFonts w:ascii="Garamond" w:hAnsi="Garamond"/>
          <w:b/>
          <w:bCs/>
        </w:rPr>
        <w:t xml:space="preserve"> </w:t>
      </w:r>
      <w:r w:rsidRPr="001457E4">
        <w:rPr>
          <w:rFonts w:ascii="Garamond" w:hAnsi="Garamond"/>
          <w:b/>
          <w:bCs/>
        </w:rPr>
        <w:tab/>
      </w:r>
      <w:r w:rsidRPr="001457E4">
        <w:rPr>
          <w:rFonts w:ascii="Garamond" w:hAnsi="Garamond"/>
        </w:rPr>
        <w:t xml:space="preserve">Advocacy Director, Graduate and Professional Student Association </w:t>
      </w:r>
    </w:p>
    <w:p w14:paraId="4B11CBD3" w14:textId="0B5597E8" w:rsidR="00F407D4" w:rsidRPr="001457E4" w:rsidRDefault="00F407D4" w:rsidP="00F407D4">
      <w:pPr>
        <w:spacing w:line="240" w:lineRule="auto"/>
        <w:ind w:left="720" w:firstLine="720"/>
        <w:rPr>
          <w:rFonts w:ascii="Garamond" w:hAnsi="Garamond"/>
        </w:rPr>
      </w:pPr>
      <w:r w:rsidRPr="001457E4">
        <w:rPr>
          <w:rFonts w:ascii="Garamond" w:hAnsi="Garamond"/>
        </w:rPr>
        <w:t>Graduate Student Representative, Faculty Senate Subcommittee</w:t>
      </w:r>
    </w:p>
    <w:p w14:paraId="5884191E" w14:textId="2C5971AF" w:rsidR="00F407D4" w:rsidRPr="001457E4" w:rsidRDefault="00F407D4" w:rsidP="00B45466">
      <w:pPr>
        <w:spacing w:after="0" w:line="240" w:lineRule="auto"/>
        <w:rPr>
          <w:rFonts w:ascii="Garamond" w:hAnsi="Garamond"/>
        </w:rPr>
      </w:pPr>
      <w:r w:rsidRPr="001457E4">
        <w:rPr>
          <w:rFonts w:ascii="Garamond" w:hAnsi="Garamond"/>
        </w:rPr>
        <w:t>Reviewer</w:t>
      </w:r>
      <w:r w:rsidRPr="001457E4">
        <w:rPr>
          <w:rFonts w:ascii="Garamond" w:hAnsi="Garamond"/>
        </w:rPr>
        <w:tab/>
        <w:t>Journal of Experimental Political Science (3)</w:t>
      </w:r>
    </w:p>
    <w:p w14:paraId="3A5A574F" w14:textId="77777777" w:rsidR="00094ECD" w:rsidRPr="001457E4" w:rsidRDefault="00094ECD" w:rsidP="00B45466">
      <w:pPr>
        <w:spacing w:after="0" w:line="240" w:lineRule="auto"/>
        <w:rPr>
          <w:rFonts w:ascii="Garamond" w:hAnsi="Garamond"/>
        </w:rPr>
      </w:pPr>
    </w:p>
    <w:p w14:paraId="7B5C3873" w14:textId="63AFE5E8" w:rsidR="00094ECD" w:rsidRPr="001457E4" w:rsidRDefault="00094ECD" w:rsidP="00094ECD">
      <w:pPr>
        <w:spacing w:line="240" w:lineRule="auto"/>
        <w:rPr>
          <w:rFonts w:ascii="Garamond" w:hAnsi="Garamond"/>
          <w:b/>
          <w:bCs/>
        </w:rPr>
      </w:pPr>
      <w:r w:rsidRPr="001457E4"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00A24F29" wp14:editId="6DC37CFB">
                <wp:simplePos x="0" y="0"/>
                <wp:positionH relativeFrom="margin">
                  <wp:align>left</wp:align>
                </wp:positionH>
                <wp:positionV relativeFrom="paragraph">
                  <wp:posOffset>160313</wp:posOffset>
                </wp:positionV>
                <wp:extent cx="6230620" cy="18288"/>
                <wp:effectExtent l="0" t="0" r="0" b="0"/>
                <wp:wrapNone/>
                <wp:docPr id="188411669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CF4EB" id="Rectangle 3" o:spid="_x0000_s1026" style="position:absolute;margin-left:0;margin-top:12.6pt;width:490.6pt;height:1.45pt;rotation:180;z-index:25166745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Pr="001457E4">
        <w:rPr>
          <w:rFonts w:ascii="Garamond" w:hAnsi="Garamond"/>
          <w:b/>
          <w:bCs/>
          <w:noProof/>
        </w:rPr>
        <w:t>RELEVANT PROFESSIONAL EXPERIENCE</w:t>
      </w:r>
    </w:p>
    <w:p w14:paraId="746EDDF2" w14:textId="34EEC3B9" w:rsidR="00837D05" w:rsidRPr="001457E4" w:rsidRDefault="00837D05" w:rsidP="00837D05">
      <w:pPr>
        <w:spacing w:line="240" w:lineRule="auto"/>
        <w:rPr>
          <w:rFonts w:ascii="Garamond" w:hAnsi="Garamond"/>
          <w:b/>
          <w:bCs/>
          <w:color w:val="000000" w:themeColor="text1"/>
        </w:rPr>
      </w:pPr>
      <w:r w:rsidRPr="001457E4">
        <w:rPr>
          <w:rFonts w:ascii="Garamond" w:hAnsi="Garamond"/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8CCA0D9" wp14:editId="0D43A231">
                <wp:simplePos x="0" y="0"/>
                <wp:positionH relativeFrom="margin">
                  <wp:align>left</wp:align>
                </wp:positionH>
                <wp:positionV relativeFrom="paragraph">
                  <wp:posOffset>160313</wp:posOffset>
                </wp:positionV>
                <wp:extent cx="6230620" cy="18288"/>
                <wp:effectExtent l="0" t="0" r="0" b="0"/>
                <wp:wrapNone/>
                <wp:docPr id="805191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30620" cy="1828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97000">
                              <a:schemeClr val="bg1"/>
                            </a:gs>
                            <a:gs pos="93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6EB86" id="Rectangle 3" o:spid="_x0000_s1026" style="position:absolute;margin-left:0;margin-top:12.6pt;width:490.6pt;height:1.45pt;rotation:180;z-index:25166540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" fillcolor="gray [1629]" stroked="f" strokeweight="1.5pt">
                <v:fill color2="white [3212]" rotate="t" angle="270" colors="0 #7f7f7f;60948f white;63570f white;1 white" focus="100%" type="gradient"/>
                <w10:wrap anchorx="margin"/>
              </v:rect>
            </w:pict>
          </mc:Fallback>
        </mc:AlternateContent>
      </w:r>
      <w:r w:rsidRPr="001457E4">
        <w:rPr>
          <w:rFonts w:ascii="Garamond" w:hAnsi="Garamond"/>
          <w:b/>
          <w:bCs/>
          <w:color w:val="000000" w:themeColor="text1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0"/>
      </w:tblGrid>
      <w:tr w:rsidR="004C2862" w:rsidRPr="001457E4" w14:paraId="26DB5779" w14:textId="77777777" w:rsidTr="00B448ED">
        <w:tc>
          <w:tcPr>
            <w:tcW w:w="4500" w:type="dxa"/>
          </w:tcPr>
          <w:p w14:paraId="501D905F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  <w:t>Scott Clifford</w:t>
            </w:r>
          </w:p>
          <w:p w14:paraId="1938720B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Associate Professor</w:t>
            </w:r>
          </w:p>
          <w:p w14:paraId="257BC832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Texas A&amp;M University</w:t>
            </w:r>
          </w:p>
          <w:p w14:paraId="18BBE27C" w14:textId="77777777" w:rsidR="00837D05" w:rsidRPr="001457E4" w:rsidRDefault="00837D05" w:rsidP="00837D05">
            <w:pPr>
              <w:rPr>
                <w:color w:val="000000" w:themeColor="text1"/>
              </w:rPr>
            </w:pPr>
            <w:hyperlink r:id="rId15" w:history="1">
              <w:r w:rsidRPr="001457E4">
                <w:rPr>
                  <w:rStyle w:val="Hyperlink"/>
                  <w:rFonts w:ascii="Garamond" w:eastAsiaTheme="majorEastAsia" w:hAnsi="Garamond" w:cs="Times New Roman"/>
                  <w:color w:val="000000" w:themeColor="text1"/>
                  <w:w w:val="97"/>
                  <w:kern w:val="16"/>
                  <w:u w:val="none"/>
                </w:rPr>
                <w:t>scottaclifford@gmail.com</w:t>
              </w:r>
            </w:hyperlink>
          </w:p>
          <w:p w14:paraId="35AF9FC3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</w:pPr>
          </w:p>
        </w:tc>
        <w:tc>
          <w:tcPr>
            <w:tcW w:w="4850" w:type="dxa"/>
          </w:tcPr>
          <w:p w14:paraId="6681FA01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  <w:t>Ling Zhu</w:t>
            </w:r>
          </w:p>
          <w:p w14:paraId="2360EEC1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Professor</w:t>
            </w:r>
          </w:p>
          <w:p w14:paraId="58B4154A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University of Houston</w:t>
            </w:r>
          </w:p>
          <w:p w14:paraId="0FA1940C" w14:textId="44A8AF11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hyperlink r:id="rId16" w:history="1">
              <w:r w:rsidRPr="001457E4">
                <w:rPr>
                  <w:rStyle w:val="Hyperlink"/>
                  <w:rFonts w:ascii="Garamond" w:eastAsiaTheme="majorEastAsia" w:hAnsi="Garamond" w:cs="Times New Roman"/>
                  <w:color w:val="000000" w:themeColor="text1"/>
                  <w:w w:val="97"/>
                  <w:kern w:val="16"/>
                  <w:u w:val="none"/>
                </w:rPr>
                <w:t>lzhu4@central.uh.edu</w:t>
              </w:r>
            </w:hyperlink>
          </w:p>
          <w:p w14:paraId="4FFE1892" w14:textId="77777777" w:rsidR="00837D05" w:rsidRPr="001457E4" w:rsidRDefault="00837D05" w:rsidP="00837D05">
            <w:pPr>
              <w:rPr>
                <w:color w:val="000000" w:themeColor="text1"/>
              </w:rPr>
            </w:pPr>
          </w:p>
          <w:p w14:paraId="2D90CB7D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</w:pPr>
          </w:p>
        </w:tc>
      </w:tr>
      <w:tr w:rsidR="004C2862" w:rsidRPr="001457E4" w14:paraId="70D95991" w14:textId="77777777" w:rsidTr="00B448ED">
        <w:tc>
          <w:tcPr>
            <w:tcW w:w="4500" w:type="dxa"/>
          </w:tcPr>
          <w:p w14:paraId="54D9223F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  <w:t>Allison Archer</w:t>
            </w:r>
          </w:p>
          <w:p w14:paraId="2903AE0E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Assistant Professor</w:t>
            </w:r>
          </w:p>
          <w:p w14:paraId="0D39251B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University of Houston</w:t>
            </w:r>
          </w:p>
          <w:p w14:paraId="6451445D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hyperlink r:id="rId17" w:history="1">
              <w:r w:rsidRPr="001457E4">
                <w:rPr>
                  <w:rStyle w:val="Hyperlink"/>
                  <w:rFonts w:ascii="Garamond" w:eastAsiaTheme="majorEastAsia" w:hAnsi="Garamond" w:cs="Times New Roman"/>
                  <w:color w:val="000000" w:themeColor="text1"/>
                  <w:w w:val="97"/>
                  <w:kern w:val="16"/>
                  <w:u w:val="none"/>
                </w:rPr>
                <w:t>amarcher3@uh.edu</w:t>
              </w:r>
            </w:hyperlink>
          </w:p>
          <w:p w14:paraId="47B7875C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</w:pPr>
          </w:p>
        </w:tc>
        <w:tc>
          <w:tcPr>
            <w:tcW w:w="4850" w:type="dxa"/>
          </w:tcPr>
          <w:p w14:paraId="75248BE0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  <w:t>Beth Simas</w:t>
            </w:r>
          </w:p>
          <w:p w14:paraId="16170FA5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Associate Professor</w:t>
            </w:r>
          </w:p>
          <w:p w14:paraId="0DBFE12B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r w:rsidRPr="001457E4"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  <w:t>Texas A&amp;M University</w:t>
            </w:r>
          </w:p>
          <w:p w14:paraId="152DF941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color w:val="000000" w:themeColor="text1"/>
                <w:w w:val="97"/>
                <w:kern w:val="16"/>
              </w:rPr>
            </w:pPr>
            <w:hyperlink r:id="rId18" w:history="1">
              <w:r w:rsidRPr="001457E4">
                <w:rPr>
                  <w:rStyle w:val="Hyperlink"/>
                  <w:rFonts w:ascii="Garamond" w:eastAsiaTheme="majorEastAsia" w:hAnsi="Garamond" w:cs="Times New Roman"/>
                  <w:color w:val="000000" w:themeColor="text1"/>
                  <w:w w:val="97"/>
                  <w:kern w:val="16"/>
                  <w:u w:val="none"/>
                </w:rPr>
                <w:t>ensimas@central.uh.edu</w:t>
              </w:r>
            </w:hyperlink>
          </w:p>
          <w:p w14:paraId="66D0BC6C" w14:textId="77777777" w:rsidR="00837D05" w:rsidRPr="001457E4" w:rsidRDefault="00837D05" w:rsidP="00837D05">
            <w:pPr>
              <w:rPr>
                <w:rFonts w:ascii="Garamond" w:eastAsiaTheme="majorEastAsia" w:hAnsi="Garamond" w:cs="Times New Roman"/>
                <w:b/>
                <w:bCs/>
                <w:color w:val="000000" w:themeColor="text1"/>
                <w:w w:val="97"/>
                <w:kern w:val="16"/>
              </w:rPr>
            </w:pPr>
          </w:p>
        </w:tc>
      </w:tr>
    </w:tbl>
    <w:p w14:paraId="1C7CA266" w14:textId="77777777" w:rsidR="00837D05" w:rsidRPr="001457E4" w:rsidRDefault="00837D05" w:rsidP="00B45466">
      <w:pPr>
        <w:spacing w:after="0" w:line="240" w:lineRule="auto"/>
        <w:rPr>
          <w:rFonts w:ascii="Garamond" w:hAnsi="Garamond"/>
        </w:rPr>
      </w:pPr>
    </w:p>
    <w:sectPr w:rsidR="00837D05" w:rsidRPr="0014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1A5C"/>
    <w:multiLevelType w:val="hybridMultilevel"/>
    <w:tmpl w:val="7F4050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C7F3E"/>
    <w:multiLevelType w:val="hybridMultilevel"/>
    <w:tmpl w:val="EB861C12"/>
    <w:lvl w:ilvl="0" w:tplc="5DACE31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985EF9"/>
    <w:multiLevelType w:val="hybridMultilevel"/>
    <w:tmpl w:val="809C76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B002D8"/>
    <w:multiLevelType w:val="multilevel"/>
    <w:tmpl w:val="8392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B663B"/>
    <w:multiLevelType w:val="hybridMultilevel"/>
    <w:tmpl w:val="7CAC4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BE59AA"/>
    <w:multiLevelType w:val="hybridMultilevel"/>
    <w:tmpl w:val="8982C1E2"/>
    <w:lvl w:ilvl="0" w:tplc="6D26D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3979901">
    <w:abstractNumId w:val="5"/>
  </w:num>
  <w:num w:numId="2" w16cid:durableId="640842224">
    <w:abstractNumId w:val="0"/>
  </w:num>
  <w:num w:numId="3" w16cid:durableId="549802766">
    <w:abstractNumId w:val="1"/>
  </w:num>
  <w:num w:numId="4" w16cid:durableId="376204129">
    <w:abstractNumId w:val="4"/>
  </w:num>
  <w:num w:numId="5" w16cid:durableId="787430143">
    <w:abstractNumId w:val="3"/>
  </w:num>
  <w:num w:numId="6" w16cid:durableId="57444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66"/>
    <w:rsid w:val="00055F90"/>
    <w:rsid w:val="000851CB"/>
    <w:rsid w:val="00094ECD"/>
    <w:rsid w:val="000A3A73"/>
    <w:rsid w:val="000F0747"/>
    <w:rsid w:val="0010470D"/>
    <w:rsid w:val="00116D6B"/>
    <w:rsid w:val="001457E4"/>
    <w:rsid w:val="00183CFC"/>
    <w:rsid w:val="001863E6"/>
    <w:rsid w:val="00186D93"/>
    <w:rsid w:val="00236989"/>
    <w:rsid w:val="00241B04"/>
    <w:rsid w:val="002B6135"/>
    <w:rsid w:val="002C371A"/>
    <w:rsid w:val="002E36E6"/>
    <w:rsid w:val="003370DC"/>
    <w:rsid w:val="003906B2"/>
    <w:rsid w:val="004C2862"/>
    <w:rsid w:val="005027CF"/>
    <w:rsid w:val="005069A6"/>
    <w:rsid w:val="00517A8A"/>
    <w:rsid w:val="005457E4"/>
    <w:rsid w:val="0054704E"/>
    <w:rsid w:val="0058587C"/>
    <w:rsid w:val="005E1092"/>
    <w:rsid w:val="00613EC3"/>
    <w:rsid w:val="00634F97"/>
    <w:rsid w:val="0066693F"/>
    <w:rsid w:val="006A2565"/>
    <w:rsid w:val="006A3F8C"/>
    <w:rsid w:val="00752569"/>
    <w:rsid w:val="00781389"/>
    <w:rsid w:val="007B0D3E"/>
    <w:rsid w:val="00815D6C"/>
    <w:rsid w:val="00837D05"/>
    <w:rsid w:val="00852E8E"/>
    <w:rsid w:val="00892708"/>
    <w:rsid w:val="008E28DE"/>
    <w:rsid w:val="00994CC3"/>
    <w:rsid w:val="009B0AA9"/>
    <w:rsid w:val="009D7B2A"/>
    <w:rsid w:val="00A40CFE"/>
    <w:rsid w:val="00A8383C"/>
    <w:rsid w:val="00A94762"/>
    <w:rsid w:val="00B10838"/>
    <w:rsid w:val="00B448ED"/>
    <w:rsid w:val="00B45466"/>
    <w:rsid w:val="00B47C6C"/>
    <w:rsid w:val="00B718DB"/>
    <w:rsid w:val="00B865C1"/>
    <w:rsid w:val="00B91F39"/>
    <w:rsid w:val="00BA61D4"/>
    <w:rsid w:val="00BC27E5"/>
    <w:rsid w:val="00C24EFA"/>
    <w:rsid w:val="00C702E7"/>
    <w:rsid w:val="00C8752D"/>
    <w:rsid w:val="00CF4383"/>
    <w:rsid w:val="00D432D2"/>
    <w:rsid w:val="00D513E7"/>
    <w:rsid w:val="00DB6152"/>
    <w:rsid w:val="00E758DA"/>
    <w:rsid w:val="00EC0C5B"/>
    <w:rsid w:val="00F13992"/>
    <w:rsid w:val="00F407D4"/>
    <w:rsid w:val="00F67BB5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95F14"/>
  <w15:chartTrackingRefBased/>
  <w15:docId w15:val="{596415ED-250F-4A19-BB17-0950668E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4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54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4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B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1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57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aclifford.com/wp-content/uploads/2012/02/CliffordLopezLothamer_measuring-violence.pdf" TargetMode="External"/><Relationship Id="rId13" Type="http://schemas.openxmlformats.org/officeDocument/2006/relationships/hyperlink" Target="https://uh.edu/class/students/graduate/graduate-student-grants/" TargetMode="External"/><Relationship Id="rId18" Type="http://schemas.openxmlformats.org/officeDocument/2006/relationships/hyperlink" Target="mailto:ensimas@central.u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opezhi@cougarnet.uh.edu" TargetMode="External"/><Relationship Id="rId12" Type="http://schemas.openxmlformats.org/officeDocument/2006/relationships/hyperlink" Target="https://apsanet.org/diversity/diversity-fellowship-program/travel-grant-application/" TargetMode="External"/><Relationship Id="rId17" Type="http://schemas.openxmlformats.org/officeDocument/2006/relationships/hyperlink" Target="mailto:amarcher3@uh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zhu4@central.uh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d7CRjrIAAAAJ&amp;hl=en" TargetMode="External"/><Relationship Id="rId11" Type="http://schemas.openxmlformats.org/officeDocument/2006/relationships/hyperlink" Target="https://www.rapoportfamilyfoundation.com/" TargetMode="External"/><Relationship Id="rId5" Type="http://schemas.openxmlformats.org/officeDocument/2006/relationships/hyperlink" Target="https://www.lucia-lopez.com/" TargetMode="External"/><Relationship Id="rId15" Type="http://schemas.openxmlformats.org/officeDocument/2006/relationships/hyperlink" Target="mailto:scottaclifford@gmail.com" TargetMode="External"/><Relationship Id="rId10" Type="http://schemas.openxmlformats.org/officeDocument/2006/relationships/hyperlink" Target="https://www.russellsage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gagedscholarship.csuohio.edu/cgi/viewcontent.cgi?article=4094&amp;context=clevstlrev" TargetMode="External"/><Relationship Id="rId14" Type="http://schemas.openxmlformats.org/officeDocument/2006/relationships/hyperlink" Target="https://politicalsciencenow.com/meet-dfp-spring-fellow-lucia-lopez-university-of-hous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546</Words>
  <Characters>3718</Characters>
  <Application>Microsoft Office Word</Application>
  <DocSecurity>0</DocSecurity>
  <Lines>128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Lucia</dc:creator>
  <cp:keywords/>
  <dc:description/>
  <cp:lastModifiedBy>Lopez, Lucia</cp:lastModifiedBy>
  <cp:revision>12</cp:revision>
  <dcterms:created xsi:type="dcterms:W3CDTF">2025-04-29T15:49:00Z</dcterms:created>
  <dcterms:modified xsi:type="dcterms:W3CDTF">2025-04-30T00:38:00Z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bf4f147a-7886-4e66-bac1-09c148adb27b</vt:lpwstr>
  </property>
</Properties>
</file>